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CEA12" w14:textId="175A66CF" w:rsidR="001550D1" w:rsidRDefault="00C97280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4D9ADF4" wp14:editId="0F2866F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7086600" cy="933450"/>
                <wp:effectExtent l="0" t="0" r="19050" b="190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933450"/>
                          <a:chOff x="0" y="0"/>
                          <a:chExt cx="7086600" cy="776397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29541"/>
                            <a:ext cx="7086600" cy="64685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99060" y="0"/>
                            <a:ext cx="6873240" cy="5998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42565"/>
                            <a:ext cx="7086600" cy="688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61A0B" w14:textId="77777777" w:rsidR="00E615B4" w:rsidRPr="00E615B4" w:rsidRDefault="00E615B4" w:rsidP="00E615B4">
                              <w:pPr>
                                <w:pStyle w:val="NoSpacing"/>
                                <w:jc w:val="center"/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</w:pPr>
                              <w:r w:rsidRPr="00E615B4">
                                <w:rPr>
                                  <w:rFonts w:ascii="MetaBold-Roman" w:hAnsi="MetaBold-Roman"/>
                                  <w:sz w:val="24"/>
                                  <w:szCs w:val="24"/>
                                </w:rPr>
                                <w:t>Brief Overview</w:t>
                              </w:r>
                            </w:p>
                            <w:p w14:paraId="46BE9961" w14:textId="77777777" w:rsidR="00C97280" w:rsidRDefault="00CF5CA2" w:rsidP="00C97280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 xml:space="preserve">Some families will continue to require an Early Help multi-agency approach to support them with their needs. </w:t>
                              </w:r>
                            </w:p>
                            <w:p w14:paraId="3B022473" w14:textId="609ECA2A" w:rsidR="00C97280" w:rsidRDefault="00CF5CA2" w:rsidP="00C97280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>Where families and practitioners are unable to get together please do consider a virtual TAF.</w:t>
                              </w:r>
                            </w:p>
                            <w:p w14:paraId="53D8B384" w14:textId="2178BCAC" w:rsidR="00937FEC" w:rsidRPr="003B587F" w:rsidRDefault="00C97280" w:rsidP="00C97280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>Zoom &amp; Teams are useful platforms to do this</w:t>
                              </w:r>
                            </w:p>
                            <w:p w14:paraId="2BB1F356" w14:textId="3D99E450" w:rsidR="00E615B4" w:rsidRPr="00B84086" w:rsidRDefault="00E615B4" w:rsidP="00E615B4">
                              <w:pPr>
                                <w:pStyle w:val="NoSpacing"/>
                                <w:jc w:val="center"/>
                                <w:rPr>
                                  <w:rFonts w:ascii="MetaNormal-Roman" w:hAnsi="MetaNormal-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9ADF4" id="Group 9" o:spid="_x0000_s1026" style="position:absolute;margin-left:-18pt;margin-top:43.5pt;width:558pt;height:73.5pt;z-index:251663872;mso-height-relative:margin" coordsize="70866,7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">
                <v:rect id="Rectangle 4" o:spid="_x0000_s1027" style="position:absolute;top:1295;width:70866;height:6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" fillcolor="#daeef3 [664]" strokecolor="#daeef3 [664]" strokeweight="2pt"/>
                <v:rect id="Rectangle 5" o:spid="_x0000_s1028" style="position:absolute;left:990;width:68733;height: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" fillcolor="#daeef3 [664]" strokecolor="#daeef3 [66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top:425;width:70866;height:6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7D61A0B" w14:textId="77777777" w:rsidR="00E615B4" w:rsidRPr="00E615B4" w:rsidRDefault="00E615B4" w:rsidP="00E615B4">
                        <w:pPr>
                          <w:pStyle w:val="NoSpacing"/>
                          <w:jc w:val="center"/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</w:pPr>
                        <w:r w:rsidRPr="00E615B4">
                          <w:rPr>
                            <w:rFonts w:ascii="MetaBold-Roman" w:hAnsi="MetaBold-Roman"/>
                            <w:sz w:val="24"/>
                            <w:szCs w:val="24"/>
                          </w:rPr>
                          <w:t>Brief Overview</w:t>
                        </w:r>
                      </w:p>
                      <w:p w14:paraId="46BE9961" w14:textId="77777777" w:rsidR="00C97280" w:rsidRDefault="00CF5CA2" w:rsidP="00C97280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 xml:space="preserve">Some families will continue to require an Early Help multi-agency approach to support them with their needs. </w:t>
                        </w:r>
                      </w:p>
                      <w:p w14:paraId="3B022473" w14:textId="609ECA2A" w:rsidR="00C97280" w:rsidRDefault="00CF5CA2" w:rsidP="00C97280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>Where families and practitioners are unable to get together please do consider a virtual TAF.</w:t>
                        </w:r>
                      </w:p>
                      <w:p w14:paraId="53D8B384" w14:textId="2178BCAC" w:rsidR="00937FEC" w:rsidRPr="003B587F" w:rsidRDefault="00C97280" w:rsidP="00C97280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>Zoom &amp; Teams are useful platforms to do this</w:t>
                        </w:r>
                      </w:p>
                      <w:p w14:paraId="2BB1F356" w14:textId="3D99E450" w:rsidR="00E615B4" w:rsidRPr="00B84086" w:rsidRDefault="00E615B4" w:rsidP="00E615B4">
                        <w:pPr>
                          <w:pStyle w:val="NoSpacing"/>
                          <w:jc w:val="center"/>
                          <w:rPr>
                            <w:rFonts w:ascii="MetaNormal-Roman" w:hAnsi="MetaNormal-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D670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122C85B1" wp14:editId="534C8D2C">
                <wp:simplePos x="0" y="0"/>
                <wp:positionH relativeFrom="column">
                  <wp:posOffset>-273050</wp:posOffset>
                </wp:positionH>
                <wp:positionV relativeFrom="paragraph">
                  <wp:posOffset>7137400</wp:posOffset>
                </wp:positionV>
                <wp:extent cx="7151370" cy="2578099"/>
                <wp:effectExtent l="0" t="0" r="11430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1370" cy="2578099"/>
                          <a:chOff x="0" y="0"/>
                          <a:chExt cx="7151370" cy="1904184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7151370" cy="19041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C1A296" w14:textId="77777777" w:rsidR="00230E3C" w:rsidRDefault="00230E3C" w:rsidP="00230E3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2529" y="130629"/>
                            <a:ext cx="6973570" cy="15076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CA50E" w14:textId="77777777" w:rsidR="00230E3C" w:rsidRPr="00844892" w:rsidRDefault="00230E3C" w:rsidP="00230E3C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Timescales</w:t>
                              </w:r>
                            </w:p>
                            <w:p w14:paraId="13A4C701" w14:textId="1B99B51F" w:rsidR="00230E3C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The initial TAF meeting should take place as soon as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>practical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. </w:t>
                              </w:r>
                            </w:p>
                            <w:p w14:paraId="6D35A6A1" w14:textId="3E465DC2" w:rsidR="003B587F" w:rsidRDefault="003B587F" w:rsidP="003B587F">
                              <w:pPr>
                                <w:pStyle w:val="NoSpacing"/>
                                <w:rPr>
                                  <w:rFonts w:ascii="MetaNormal-Roman" w:hAnsi="MetaNormal-Roman"/>
                                </w:rPr>
                              </w:pPr>
                            </w:p>
                            <w:p w14:paraId="66048B1D" w14:textId="6895294D" w:rsidR="007B5FF9" w:rsidRPr="003B587F" w:rsidRDefault="003B587F" w:rsidP="003B587F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The completed Early Help Plan should be distributed securely as soon as possible to all attendees including parents</w:t>
                              </w:r>
                            </w:p>
                            <w:p w14:paraId="33733EB1" w14:textId="7BDD0579" w:rsidR="00230E3C" w:rsidRPr="009D6707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The 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TAF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should </w:t>
                              </w:r>
                              <w:r w:rsidR="000874BB" w:rsidRPr="009D6707">
                                <w:rPr>
                                  <w:rFonts w:ascii="MetaNormal-Roman" w:hAnsi="MetaNormal-Roman"/>
                                </w:rPr>
                                <w:t xml:space="preserve">collectively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agree the first review date at the initial </w:t>
                              </w:r>
                              <w:r w:rsidR="000874BB" w:rsidRPr="009D6707">
                                <w:rPr>
                                  <w:rFonts w:ascii="MetaNormal-Roman" w:hAnsi="MetaNormal-Roman"/>
                                </w:rPr>
                                <w:t>TAF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. Dates will vary depending on circumstances. </w:t>
                              </w:r>
                            </w:p>
                            <w:p w14:paraId="6738D128" w14:textId="5BEFFC6E" w:rsidR="00230E3C" w:rsidRPr="009D6707" w:rsidRDefault="000874BB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Timescales between TAF</w:t>
                              </w:r>
                              <w:r w:rsidR="00CF5CA2">
                                <w:rPr>
                                  <w:rFonts w:ascii="MetaNormal-Roman" w:hAnsi="MetaNormal-Roman"/>
                                </w:rPr>
                                <w:t xml:space="preserve"> reviews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could be between 2 weeks and 3 months depending on the needs of the family</w:t>
                              </w:r>
                            </w:p>
                            <w:p w14:paraId="09BCE8F7" w14:textId="312C4DF4" w:rsidR="00E615B4" w:rsidRPr="009D6707" w:rsidRDefault="00230E3C" w:rsidP="00230E3C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At each review, consider </w:t>
                              </w:r>
                              <w:r w:rsidR="00CF5CA2">
                                <w:rPr>
                                  <w:rFonts w:ascii="MetaNormal-Roman" w:hAnsi="MetaNormal-Roman"/>
                                </w:rPr>
                                <w:t>if a multi-agency response is still required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 and if the meetings need to continue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2C85B1" id="Group 1" o:spid="_x0000_s1030" style="position:absolute;margin-left:-21.5pt;margin-top:562pt;width:563.1pt;height:203pt;z-index:251672064;mso-height-relative:margin" coordsize="71513,19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">
                <v:rect id="Rectangle 22" o:spid="_x0000_s1031" style="position:absolute;width:71513;height:19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" fillcolor="#7f7f7f [1612]" strokecolor="#7f7f7f [1612]" strokeweight="2pt">
                  <v:textbox>
                    <w:txbxContent>
                      <w:p w14:paraId="64C1A296" w14:textId="77777777" w:rsidR="00230E3C" w:rsidRDefault="00230E3C" w:rsidP="00230E3C"/>
                    </w:txbxContent>
                  </v:textbox>
                </v:rect>
                <v:shape id="Text Box 23" o:spid="_x0000_s1032" type="#_x0000_t202" style="position:absolute;left:925;top:1306;width:69735;height:15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K9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aGI3h+iT9ALx4AAAD//wMAUEsBAi0AFAAGAAgAAAAhANvh9svuAAAAhQEAABMAAAAAAAAAAAAA&#10;AAAAAAAAAFtDb250ZW50X1R5cGVzXS54bWxQSwECLQAUAAYACAAAACEAWvQsW78AAAAVAQAACwAA&#10;AAAAAAAAAAAAAAAfAQAAX3JlbHMvLnJlbHNQSwECLQAUAAYACAAAACEAMh2CvcMAAADbAAAADwAA&#10;AAAAAAAAAAAAAAAHAgAAZHJzL2Rvd25yZXYueG1sUEsFBgAAAAADAAMAtwAAAPcCAAAAAA==&#10;" fillcolor="white [3201]" strokecolor="white [3212]" strokeweight=".5pt">
                  <v:textbox>
                    <w:txbxContent>
                      <w:p w14:paraId="298CA50E" w14:textId="77777777" w:rsidR="00230E3C" w:rsidRPr="00844892" w:rsidRDefault="00230E3C" w:rsidP="00230E3C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Timescales</w:t>
                        </w:r>
                      </w:p>
                      <w:p w14:paraId="13A4C701" w14:textId="1B99B51F" w:rsidR="00230E3C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The initial TAF meeting should take place as soon as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>practical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. </w:t>
                        </w:r>
                      </w:p>
                      <w:p w14:paraId="6D35A6A1" w14:textId="3E465DC2" w:rsidR="003B587F" w:rsidRDefault="003B587F" w:rsidP="003B587F">
                        <w:pPr>
                          <w:pStyle w:val="NoSpacing"/>
                          <w:rPr>
                            <w:rFonts w:ascii="MetaNormal-Roman" w:hAnsi="MetaNormal-Roman"/>
                          </w:rPr>
                        </w:pPr>
                      </w:p>
                      <w:p w14:paraId="66048B1D" w14:textId="6895294D" w:rsidR="007B5FF9" w:rsidRPr="003B587F" w:rsidRDefault="003B587F" w:rsidP="003B587F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The completed Early Help Plan should be distributed securely as soon as possible to all attendees including parents</w:t>
                        </w:r>
                      </w:p>
                      <w:p w14:paraId="33733EB1" w14:textId="7BDD0579" w:rsidR="00230E3C" w:rsidRPr="009D6707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The 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TAF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should </w:t>
                        </w:r>
                        <w:r w:rsidR="000874BB" w:rsidRPr="009D6707">
                          <w:rPr>
                            <w:rFonts w:ascii="MetaNormal-Roman" w:hAnsi="MetaNormal-Roman"/>
                          </w:rPr>
                          <w:t xml:space="preserve">collectively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agree the first review date at the initial </w:t>
                        </w:r>
                        <w:r w:rsidR="000874BB" w:rsidRPr="009D6707">
                          <w:rPr>
                            <w:rFonts w:ascii="MetaNormal-Roman" w:hAnsi="MetaNormal-Roman"/>
                          </w:rPr>
                          <w:t>TAF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. Dates will vary depending on circumstances. </w:t>
                        </w:r>
                      </w:p>
                      <w:p w14:paraId="6738D128" w14:textId="5BEFFC6E" w:rsidR="00230E3C" w:rsidRPr="009D6707" w:rsidRDefault="000874BB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Timescales between TAF</w:t>
                        </w:r>
                        <w:r w:rsidR="00CF5CA2">
                          <w:rPr>
                            <w:rFonts w:ascii="MetaNormal-Roman" w:hAnsi="MetaNormal-Roman"/>
                          </w:rPr>
                          <w:t xml:space="preserve"> reviews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could be between 2 weeks and 3 months depending on the needs of the family</w:t>
                        </w:r>
                      </w:p>
                      <w:p w14:paraId="09BCE8F7" w14:textId="312C4DF4" w:rsidR="00E615B4" w:rsidRPr="009D6707" w:rsidRDefault="00230E3C" w:rsidP="00230E3C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At each review, consider </w:t>
                        </w:r>
                        <w:r w:rsidR="00CF5CA2">
                          <w:rPr>
                            <w:rFonts w:ascii="MetaNormal-Roman" w:hAnsi="MetaNormal-Roman"/>
                          </w:rPr>
                          <w:t>if a multi-agency response is still required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 and if the meetings need to continue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670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7BBFC15" wp14:editId="3BEBE145">
                <wp:simplePos x="0" y="0"/>
                <wp:positionH relativeFrom="column">
                  <wp:posOffset>-241300</wp:posOffset>
                </wp:positionH>
                <wp:positionV relativeFrom="paragraph">
                  <wp:posOffset>3352800</wp:posOffset>
                </wp:positionV>
                <wp:extent cx="7099935" cy="3640455"/>
                <wp:effectExtent l="0" t="0" r="24765" b="1714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935" cy="3640455"/>
                          <a:chOff x="0" y="22138"/>
                          <a:chExt cx="7086600" cy="734880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22138"/>
                            <a:ext cx="7086600" cy="7348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EA89AD" w14:textId="77777777" w:rsidR="00E615B4" w:rsidRDefault="00E615B4" w:rsidP="00E615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9060" y="55838"/>
                            <a:ext cx="6873240" cy="6905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481E2" w14:textId="34176FFC" w:rsidR="00E615B4" w:rsidRPr="00844892" w:rsidRDefault="00E615B4" w:rsidP="00E615B4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 xml:space="preserve">At the </w:t>
                              </w:r>
                              <w:r w:rsidR="003B587F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 xml:space="preserve">virtual </w:t>
                              </w: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TAF Meeting</w:t>
                              </w:r>
                            </w:p>
                            <w:p w14:paraId="033E18CA" w14:textId="022FD8CA" w:rsidR="00E615B4" w:rsidRPr="009D6707" w:rsidRDefault="00FD3CA9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Introduce yourself and ask everyone to do the same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,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one at time beginning with the family</w:t>
                              </w:r>
                            </w:p>
                            <w:p w14:paraId="7F997285" w14:textId="2A75E40A" w:rsidR="0032696C" w:rsidRPr="009D6707" w:rsidRDefault="00FD3CA9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As 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you could be working from 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home,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ensure you are all in a confidential space </w:t>
                              </w:r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>to have the m</w:t>
                              </w:r>
                              <w:r w:rsidR="001C25F8" w:rsidRPr="009D6707">
                                <w:rPr>
                                  <w:rFonts w:ascii="MetaNormal-Roman" w:hAnsi="MetaNormal-Roman"/>
                                </w:rPr>
                                <w:t>e</w:t>
                              </w:r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 xml:space="preserve">eting. Check </w:t>
                              </w:r>
                              <w:r w:rsidR="00D6660F" w:rsidRPr="009D6707">
                                <w:rPr>
                                  <w:rFonts w:ascii="MetaNormal-Roman" w:hAnsi="MetaNormal-Roman"/>
                                </w:rPr>
                                <w:t>parents</w:t>
                              </w:r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proofErr w:type="gramStart"/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 xml:space="preserve">are able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>to</w:t>
                              </w:r>
                              <w:proofErr w:type="gramEnd"/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 xml:space="preserve"> speak away from their children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 xml:space="preserve"> where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it is not appropriate for the children to hear the discussion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 xml:space="preserve">.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>Discuss</w:t>
                              </w:r>
                              <w:r w:rsidR="00D6660F" w:rsidRPr="009D6707">
                                <w:rPr>
                                  <w:rFonts w:ascii="MetaNormal-Roman" w:hAnsi="MetaNormal-Roman"/>
                                </w:rPr>
                                <w:t xml:space="preserve"> how long the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virtual </w:t>
                              </w:r>
                              <w:r w:rsidR="00D6660F" w:rsidRPr="009D6707">
                                <w:rPr>
                                  <w:rFonts w:ascii="MetaNormal-Roman" w:hAnsi="MetaNormal-Roman"/>
                                </w:rPr>
                                <w:t xml:space="preserve">TAF 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is likely</w:t>
                              </w:r>
                              <w:r w:rsidR="00D6660F" w:rsidRPr="009D6707">
                                <w:rPr>
                                  <w:rFonts w:ascii="MetaNormal-Roman" w:hAnsi="MetaNormal-Roman"/>
                                </w:rPr>
                                <w:t xml:space="preserve"> last so parents can take that into account</w:t>
                              </w:r>
                              <w:r w:rsidR="009D6707" w:rsidRPr="009D6707">
                                <w:rPr>
                                  <w:rFonts w:ascii="MetaNormal-Roman" w:hAnsi="MetaNormal-Roman"/>
                                </w:rPr>
                                <w:t>.</w:t>
                              </w:r>
                              <w:r w:rsidR="0032696C" w:rsidRPr="009D6707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</w:p>
                            <w:p w14:paraId="438F3019" w14:textId="2593EBA2" w:rsidR="007B5FF9" w:rsidRDefault="007B5FF9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Ask each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virtual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member to say their name before they speak (if not using video) </w:t>
                              </w:r>
                            </w:p>
                            <w:p w14:paraId="1F72D126" w14:textId="0489EA1F" w:rsidR="00631159" w:rsidRPr="009D6707" w:rsidRDefault="00C97280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>Where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this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 xml:space="preserve">is 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>the first TAF meeting the co-ordinator should provide a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 xml:space="preserve"> brief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overview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of why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 xml:space="preserve">the 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TAF has been organised </w:t>
                              </w:r>
                            </w:p>
                            <w:p w14:paraId="23D0F398" w14:textId="1AD290AA" w:rsidR="00E615B4" w:rsidRPr="009D6707" w:rsidRDefault="004C60F5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Ask each member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 of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the family present for 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their views of the current family situation</w:t>
                              </w:r>
                            </w:p>
                            <w:p w14:paraId="221DC896" w14:textId="69B3A60B" w:rsidR="00E615B4" w:rsidRPr="009D6707" w:rsidRDefault="003B587F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 xml:space="preserve">Then ask the practitioners present for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>their views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 xml:space="preserve"> using the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headings within the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Early Help Plan template</w:t>
                              </w:r>
                            </w:p>
                            <w:p w14:paraId="6BA4D8D0" w14:textId="77777777" w:rsidR="00E615B4" w:rsidRPr="009D6707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Review of the latest action plan (only applies to review meetings)</w:t>
                              </w:r>
                            </w:p>
                            <w:p w14:paraId="2E1E97DA" w14:textId="77777777" w:rsidR="00E615B4" w:rsidRPr="009D6707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Agree new actions</w:t>
                              </w:r>
                            </w:p>
                            <w:p w14:paraId="66B45C70" w14:textId="5FB1D534" w:rsidR="00E615B4" w:rsidRDefault="00E615B4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Agree next steps </w:t>
                              </w:r>
                              <w:r w:rsidR="004C60F5" w:rsidRPr="009D6707">
                                <w:rPr>
                                  <w:rFonts w:ascii="MetaNormal-Roman" w:hAnsi="MetaNormal-Roman"/>
                                </w:rPr>
                                <w:t>making any arrangements for a further TAF before everyone leaves (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closure, review meetings, etc.)</w:t>
                              </w:r>
                            </w:p>
                            <w:p w14:paraId="4DAEBB48" w14:textId="6D68C09C" w:rsidR="00631159" w:rsidRPr="009D6707" w:rsidRDefault="00C97280" w:rsidP="00E615B4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>
                                <w:rPr>
                                  <w:rFonts w:ascii="MetaNormal-Roman" w:hAnsi="MetaNormal-Roman"/>
                                </w:rPr>
                                <w:t>Agree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how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the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plan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will be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distribute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d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to everybody </w:t>
                              </w:r>
                              <w:r>
                                <w:rPr>
                                  <w:rFonts w:ascii="MetaNormal-Roman" w:hAnsi="MetaNormal-Roman"/>
                                </w:rPr>
                                <w:t>including the family</w:t>
                              </w:r>
                            </w:p>
                            <w:p w14:paraId="49B9E2F7" w14:textId="3A29FB85" w:rsidR="009D6707" w:rsidRPr="009D6707" w:rsidRDefault="009D6707" w:rsidP="009D6707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>As the co-ordinator you must leave the meeting last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>-as the call/video will be ended when you leave</w:t>
                              </w:r>
                            </w:p>
                            <w:p w14:paraId="304B1126" w14:textId="0B33C108" w:rsidR="00E615B4" w:rsidRPr="00E615B4" w:rsidRDefault="00E615B4" w:rsidP="009D6707">
                              <w:pPr>
                                <w:pStyle w:val="NoSpacing"/>
                                <w:ind w:left="720"/>
                                <w:rPr>
                                  <w:rFonts w:ascii="MetaNormal-Roman" w:hAnsi="MetaNormal-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BFC15" id="Group 14" o:spid="_x0000_s1033" style="position:absolute;margin-left:-19pt;margin-top:264pt;width:559.05pt;height:286.65pt;z-index:251652608;mso-width-relative:margin;mso-height-relative:margin" coordorigin=",221" coordsize="70866,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">
                <v:rect id="Rectangle 15" o:spid="_x0000_s1034" style="position:absolute;top:221;width:70866;height:7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" fillcolor="#7f7f7f [1612]" strokecolor="#7f7f7f [1612]" strokeweight="2pt">
                  <v:textbox>
                    <w:txbxContent>
                      <w:p w14:paraId="13EA89AD" w14:textId="77777777" w:rsidR="00E615B4" w:rsidRDefault="00E615B4" w:rsidP="00E615B4"/>
                    </w:txbxContent>
                  </v:textbox>
                </v:rect>
                <v:shape id="Text Box 16" o:spid="_x0000_s1035" type="#_x0000_t202" style="position:absolute;left:990;top:558;width:68733;height:6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" fillcolor="white [3201]" strokecolor="white [3212]" strokeweight=".5pt">
                  <v:textbox>
                    <w:txbxContent>
                      <w:p w14:paraId="36A481E2" w14:textId="34176FFC" w:rsidR="00E615B4" w:rsidRPr="00844892" w:rsidRDefault="00E615B4" w:rsidP="00E615B4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 xml:space="preserve">At the </w:t>
                        </w:r>
                        <w:r w:rsidR="003B587F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 xml:space="preserve">virtual </w:t>
                        </w: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TAF Meeting</w:t>
                        </w:r>
                      </w:p>
                      <w:p w14:paraId="033E18CA" w14:textId="022FD8CA" w:rsidR="00E615B4" w:rsidRPr="009D6707" w:rsidRDefault="00FD3CA9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Introduce yourself and ask everyone to do the same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,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one at time beginning with the family</w:t>
                        </w:r>
                      </w:p>
                      <w:p w14:paraId="7F997285" w14:textId="2A75E40A" w:rsidR="0032696C" w:rsidRPr="009D6707" w:rsidRDefault="00FD3CA9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As 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you could be working from 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home,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ensure you are all in a confidential space </w:t>
                        </w:r>
                        <w:r w:rsidR="0032696C" w:rsidRPr="009D6707">
                          <w:rPr>
                            <w:rFonts w:ascii="MetaNormal-Roman" w:hAnsi="MetaNormal-Roman"/>
                          </w:rPr>
                          <w:t>to have the m</w:t>
                        </w:r>
                        <w:r w:rsidR="001C25F8" w:rsidRPr="009D6707">
                          <w:rPr>
                            <w:rFonts w:ascii="MetaNormal-Roman" w:hAnsi="MetaNormal-Roman"/>
                          </w:rPr>
                          <w:t>e</w:t>
                        </w:r>
                        <w:r w:rsidR="0032696C" w:rsidRPr="009D6707">
                          <w:rPr>
                            <w:rFonts w:ascii="MetaNormal-Roman" w:hAnsi="MetaNormal-Roman"/>
                          </w:rPr>
                          <w:t xml:space="preserve">eting. Check </w:t>
                        </w:r>
                        <w:r w:rsidR="00D6660F" w:rsidRPr="009D6707">
                          <w:rPr>
                            <w:rFonts w:ascii="MetaNormal-Roman" w:hAnsi="MetaNormal-Roman"/>
                          </w:rPr>
                          <w:t>parents</w:t>
                        </w:r>
                        <w:r w:rsidR="0032696C" w:rsidRPr="009D6707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proofErr w:type="gramStart"/>
                        <w:r w:rsidR="0032696C" w:rsidRPr="009D6707">
                          <w:rPr>
                            <w:rFonts w:ascii="MetaNormal-Roman" w:hAnsi="MetaNormal-Roman"/>
                          </w:rPr>
                          <w:t xml:space="preserve">are able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>to</w:t>
                        </w:r>
                        <w:proofErr w:type="gramEnd"/>
                        <w:r w:rsidR="0032696C" w:rsidRPr="009D6707">
                          <w:rPr>
                            <w:rFonts w:ascii="MetaNormal-Roman" w:hAnsi="MetaNormal-Roman"/>
                          </w:rPr>
                          <w:t xml:space="preserve"> speak away from their children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 xml:space="preserve"> where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it is not appropriate for the children to hear the discussion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 xml:space="preserve">.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>Discuss</w:t>
                        </w:r>
                        <w:r w:rsidR="00D6660F" w:rsidRPr="009D6707">
                          <w:rPr>
                            <w:rFonts w:ascii="MetaNormal-Roman" w:hAnsi="MetaNormal-Roman"/>
                          </w:rPr>
                          <w:t xml:space="preserve"> how long the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virtual </w:t>
                        </w:r>
                        <w:r w:rsidR="00D6660F" w:rsidRPr="009D6707">
                          <w:rPr>
                            <w:rFonts w:ascii="MetaNormal-Roman" w:hAnsi="MetaNormal-Roman"/>
                          </w:rPr>
                          <w:t xml:space="preserve">TAF 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is likely</w:t>
                        </w:r>
                        <w:r w:rsidR="00D6660F" w:rsidRPr="009D6707">
                          <w:rPr>
                            <w:rFonts w:ascii="MetaNormal-Roman" w:hAnsi="MetaNormal-Roman"/>
                          </w:rPr>
                          <w:t xml:space="preserve"> last so parents can take that into account</w:t>
                        </w:r>
                        <w:r w:rsidR="009D6707" w:rsidRPr="009D6707">
                          <w:rPr>
                            <w:rFonts w:ascii="MetaNormal-Roman" w:hAnsi="MetaNormal-Roman"/>
                          </w:rPr>
                          <w:t>.</w:t>
                        </w:r>
                        <w:r w:rsidR="0032696C" w:rsidRPr="009D6707">
                          <w:rPr>
                            <w:rFonts w:ascii="MetaNormal-Roman" w:hAnsi="MetaNormal-Roman"/>
                          </w:rPr>
                          <w:t xml:space="preserve"> </w:t>
                        </w:r>
                      </w:p>
                      <w:p w14:paraId="438F3019" w14:textId="2593EBA2" w:rsidR="007B5FF9" w:rsidRDefault="007B5FF9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Ask each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virtual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member to say their name before they speak (if not using video) </w:t>
                        </w:r>
                      </w:p>
                      <w:p w14:paraId="1F72D126" w14:textId="0489EA1F" w:rsidR="00631159" w:rsidRPr="009D6707" w:rsidRDefault="00C97280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>Where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this </w:t>
                        </w:r>
                        <w:r>
                          <w:rPr>
                            <w:rFonts w:ascii="MetaNormal-Roman" w:hAnsi="MetaNormal-Roman"/>
                          </w:rPr>
                          <w:t xml:space="preserve">is 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>the first TAF meeting the co-ordinator should provide a</w:t>
                        </w:r>
                        <w:r>
                          <w:rPr>
                            <w:rFonts w:ascii="MetaNormal-Roman" w:hAnsi="MetaNormal-Roman"/>
                          </w:rPr>
                          <w:t xml:space="preserve"> brief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r>
                          <w:rPr>
                            <w:rFonts w:ascii="MetaNormal-Roman" w:hAnsi="MetaNormal-Roman"/>
                          </w:rPr>
                          <w:t>overview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of why </w:t>
                        </w:r>
                        <w:r>
                          <w:rPr>
                            <w:rFonts w:ascii="MetaNormal-Roman" w:hAnsi="MetaNormal-Roman"/>
                          </w:rPr>
                          <w:t xml:space="preserve">the 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TAF has been organised </w:t>
                        </w:r>
                      </w:p>
                      <w:p w14:paraId="23D0F398" w14:textId="1AD290AA" w:rsidR="00E615B4" w:rsidRPr="009D6707" w:rsidRDefault="004C60F5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Ask each member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 of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the family present for 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their views of the current family situation</w:t>
                        </w:r>
                      </w:p>
                      <w:p w14:paraId="221DC896" w14:textId="69B3A60B" w:rsidR="00E615B4" w:rsidRPr="009D6707" w:rsidRDefault="003B587F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 xml:space="preserve">Then ask the practitioners present for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>their views</w:t>
                        </w:r>
                        <w:r>
                          <w:rPr>
                            <w:rFonts w:ascii="MetaNormal-Roman" w:hAnsi="MetaNormal-Roman"/>
                          </w:rPr>
                          <w:t xml:space="preserve"> using the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headings within the </w:t>
                        </w:r>
                        <w:r>
                          <w:rPr>
                            <w:rFonts w:ascii="MetaNormal-Roman" w:hAnsi="MetaNormal-Roman"/>
                          </w:rPr>
                          <w:t>Early Help Plan template</w:t>
                        </w:r>
                      </w:p>
                      <w:p w14:paraId="6BA4D8D0" w14:textId="77777777" w:rsidR="00E615B4" w:rsidRPr="009D6707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Review of the latest action plan (only applies to review meetings)</w:t>
                        </w:r>
                      </w:p>
                      <w:p w14:paraId="2E1E97DA" w14:textId="77777777" w:rsidR="00E615B4" w:rsidRPr="009D6707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Agree new actions</w:t>
                        </w:r>
                      </w:p>
                      <w:p w14:paraId="66B45C70" w14:textId="5FB1D534" w:rsidR="00E615B4" w:rsidRDefault="00E615B4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Agree next steps </w:t>
                        </w:r>
                        <w:r w:rsidR="004C60F5" w:rsidRPr="009D6707">
                          <w:rPr>
                            <w:rFonts w:ascii="MetaNormal-Roman" w:hAnsi="MetaNormal-Roman"/>
                          </w:rPr>
                          <w:t>making any arrangements for a further TAF before everyone leaves (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closure, review meetings, etc.)</w:t>
                        </w:r>
                      </w:p>
                      <w:p w14:paraId="4DAEBB48" w14:textId="6D68C09C" w:rsidR="00631159" w:rsidRPr="009D6707" w:rsidRDefault="00C97280" w:rsidP="00E615B4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>
                          <w:rPr>
                            <w:rFonts w:ascii="MetaNormal-Roman" w:hAnsi="MetaNormal-Roman"/>
                          </w:rPr>
                          <w:t>Agree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how </w:t>
                        </w:r>
                        <w:r>
                          <w:rPr>
                            <w:rFonts w:ascii="MetaNormal-Roman" w:hAnsi="MetaNormal-Roman"/>
                          </w:rPr>
                          <w:t>the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plan </w:t>
                        </w:r>
                        <w:r>
                          <w:rPr>
                            <w:rFonts w:ascii="MetaNormal-Roman" w:hAnsi="MetaNormal-Roman"/>
                          </w:rPr>
                          <w:t>will be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distribute</w:t>
                        </w:r>
                        <w:r>
                          <w:rPr>
                            <w:rFonts w:ascii="MetaNormal-Roman" w:hAnsi="MetaNormal-Roman"/>
                          </w:rPr>
                          <w:t>d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to everybody </w:t>
                        </w:r>
                        <w:r>
                          <w:rPr>
                            <w:rFonts w:ascii="MetaNormal-Roman" w:hAnsi="MetaNormal-Roman"/>
                          </w:rPr>
                          <w:t>including the family</w:t>
                        </w:r>
                      </w:p>
                      <w:p w14:paraId="49B9E2F7" w14:textId="3A29FB85" w:rsidR="009D6707" w:rsidRPr="009D6707" w:rsidRDefault="009D6707" w:rsidP="009D6707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>As the co-ordinator you must leave the meeting last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>-as the call/video will be ended when you leave</w:t>
                        </w:r>
                      </w:p>
                      <w:p w14:paraId="304B1126" w14:textId="0B33C108" w:rsidR="00E615B4" w:rsidRPr="00E615B4" w:rsidRDefault="00E615B4" w:rsidP="009D6707">
                        <w:pPr>
                          <w:pStyle w:val="NoSpacing"/>
                          <w:ind w:left="720"/>
                          <w:rPr>
                            <w:rFonts w:ascii="MetaNormal-Roman" w:hAnsi="MetaNormal-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84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161A16" wp14:editId="494C01E6">
                <wp:simplePos x="0" y="0"/>
                <wp:positionH relativeFrom="page">
                  <wp:posOffset>63500</wp:posOffset>
                </wp:positionH>
                <wp:positionV relativeFrom="paragraph">
                  <wp:posOffset>-38100</wp:posOffset>
                </wp:positionV>
                <wp:extent cx="7264400" cy="7175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4400" cy="7175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0B1B6" w14:textId="4DA0D37A" w:rsidR="00E615B4" w:rsidRPr="00B84086" w:rsidRDefault="00E615B4" w:rsidP="00657DAA">
                            <w:pPr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</w:pPr>
                            <w:r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 xml:space="preserve">How do </w:t>
                            </w:r>
                            <w:r w:rsidR="00194CAD"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>I</w:t>
                            </w:r>
                            <w:r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 xml:space="preserve"> hold a T</w:t>
                            </w:r>
                            <w:r w:rsidR="00657DAA"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 xml:space="preserve">eam </w:t>
                            </w:r>
                            <w:r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>A</w:t>
                            </w:r>
                            <w:r w:rsidR="00657DAA"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 xml:space="preserve">round the </w:t>
                            </w:r>
                            <w:r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>F</w:t>
                            </w:r>
                            <w:r w:rsidR="00657DAA"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>amily meeting</w:t>
                            </w:r>
                            <w:r w:rsidR="00B84086" w:rsidRPr="00B84086">
                              <w:rPr>
                                <w:rFonts w:ascii="MetaBold-Roman" w:hAnsi="MetaBold-Roman"/>
                                <w:color w:val="31849B" w:themeColor="accent5" w:themeShade="BF"/>
                                <w:sz w:val="44"/>
                                <w:szCs w:val="44"/>
                              </w:rPr>
                              <w:t xml:space="preserve"> virtually?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61A16" id="Rectangle 2" o:spid="_x0000_s1036" style="position:absolute;margin-left:5pt;margin-top:-3pt;width:572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" fillcolor="#f2f2f2" strokecolor="#7f7f7f [1612]" strokeweight="2pt">
                <v:textbox>
                  <w:txbxContent>
                    <w:p w14:paraId="3E40B1B6" w14:textId="4DA0D37A" w:rsidR="00E615B4" w:rsidRPr="00B84086" w:rsidRDefault="00E615B4" w:rsidP="00657DAA">
                      <w:pPr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</w:pPr>
                      <w:r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 xml:space="preserve">How do </w:t>
                      </w:r>
                      <w:r w:rsidR="00194CAD"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>I</w:t>
                      </w:r>
                      <w:r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 xml:space="preserve"> hold a T</w:t>
                      </w:r>
                      <w:r w:rsidR="00657DAA"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 xml:space="preserve">eam </w:t>
                      </w:r>
                      <w:r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>A</w:t>
                      </w:r>
                      <w:r w:rsidR="00657DAA"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 xml:space="preserve">round the </w:t>
                      </w:r>
                      <w:r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>F</w:t>
                      </w:r>
                      <w:r w:rsidR="00657DAA"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>amily meeting</w:t>
                      </w:r>
                      <w:r w:rsidR="00B84086" w:rsidRPr="00B84086">
                        <w:rPr>
                          <w:rFonts w:ascii="MetaBold-Roman" w:hAnsi="MetaBold-Roman"/>
                          <w:color w:val="31849B" w:themeColor="accent5" w:themeShade="BF"/>
                          <w:sz w:val="44"/>
                          <w:szCs w:val="44"/>
                        </w:rPr>
                        <w:t xml:space="preserve"> virtually?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790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764F8B8" wp14:editId="714D949E">
                <wp:simplePos x="0" y="0"/>
                <wp:positionH relativeFrom="column">
                  <wp:posOffset>-226612</wp:posOffset>
                </wp:positionH>
                <wp:positionV relativeFrom="paragraph">
                  <wp:posOffset>1530626</wp:posOffset>
                </wp:positionV>
                <wp:extent cx="7086600" cy="1717482"/>
                <wp:effectExtent l="0" t="0" r="19050" b="1651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1717482"/>
                          <a:chOff x="0" y="-1"/>
                          <a:chExt cx="7086600" cy="1291262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-1"/>
                            <a:ext cx="7086600" cy="129126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4A2188" w14:textId="77777777" w:rsidR="00E615B4" w:rsidRDefault="00E615B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99060" y="68565"/>
                            <a:ext cx="6873240" cy="1161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A4688" w14:textId="77777777" w:rsidR="0074790B" w:rsidRDefault="00E615B4" w:rsidP="0074790B">
                              <w:pPr>
                                <w:jc w:val="center"/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 w:rsidRPr="00844892">
                                <w:rPr>
                                  <w:rFonts w:ascii="MetaBold-Roman" w:hAnsi="MetaBold-Roman"/>
                                  <w:color w:val="31849B"/>
                                  <w:sz w:val="24"/>
                                  <w:szCs w:val="24"/>
                                </w:rPr>
                                <w:t>Before the TAF Meeting</w:t>
                              </w:r>
                            </w:p>
                            <w:p w14:paraId="22BAAC5F" w14:textId="3D789F84" w:rsidR="009D6707" w:rsidRPr="009D6707" w:rsidRDefault="00AB512A" w:rsidP="009D6707">
                              <w:pPr>
                                <w:pStyle w:val="NoSpacing"/>
                                <w:ind w:left="360"/>
                                <w:rPr>
                                  <w:rFonts w:ascii="MetaNormal-Roman" w:hAnsi="MetaNormal-Roman"/>
                                </w:rPr>
                              </w:pP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 person 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>who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the family trusts can discuss with the family the benefits of having a TAF, (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see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parent 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 xml:space="preserve">leaflet on </w:t>
                              </w:r>
                              <w:hyperlink r:id="rId8" w:history="1">
                                <w:r w:rsidR="003B587F" w:rsidRPr="00DB4B95">
                                  <w:rPr>
                                    <w:rStyle w:val="Hyperlink"/>
                                    <w:rFonts w:ascii="MetaNormal-Roman" w:hAnsi="MetaNormal-Roman"/>
                                  </w:rPr>
                                  <w:t>www.essexeffectivesupport.org.uk</w:t>
                                </w:r>
                              </w:hyperlink>
                              <w:r w:rsidR="003B587F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 xml:space="preserve">). Liaising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with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 xml:space="preserve"> the family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,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 xml:space="preserve"> discuss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who should attend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proofErr w:type="gramStart"/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virtually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,</w:t>
                              </w:r>
                              <w:proofErr w:type="gramEnd"/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 xml:space="preserve">and agree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>a suitable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 xml:space="preserve"> date. Practitioners who </w:t>
                              </w:r>
                              <w:r w:rsidRPr="009D6707">
                                <w:rPr>
                                  <w:rFonts w:ascii="MetaNormal-Roman" w:hAnsi="MetaNormal-Roman"/>
                                </w:rPr>
                                <w:t xml:space="preserve">are invited and 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 xml:space="preserve">cannot attend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virtually 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>should provide apo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 xml:space="preserve">logies and 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>a brief update repo</w:t>
                              </w:r>
                              <w:r w:rsidR="00503CF3" w:rsidRPr="009D6707">
                                <w:rPr>
                                  <w:rFonts w:ascii="MetaNormal-Roman" w:hAnsi="MetaNormal-Roman"/>
                                </w:rPr>
                                <w:t>rt</w:t>
                              </w:r>
                              <w:r w:rsidR="00E615B4" w:rsidRPr="009D6707">
                                <w:rPr>
                                  <w:rFonts w:ascii="MetaNormal-Roman" w:hAnsi="MetaNormal-Roman"/>
                                </w:rPr>
                                <w:t>.</w:t>
                              </w:r>
                              <w:r w:rsidR="0074790B" w:rsidRPr="009D6707">
                                <w:rPr>
                                  <w:rFonts w:ascii="MetaNormal-Roman" w:hAnsi="MetaNormal-Roman"/>
                                </w:rPr>
                                <w:t xml:space="preserve"> </w:t>
                              </w:r>
                              <w:r w:rsidR="00B84086" w:rsidRPr="009D6707">
                                <w:rPr>
                                  <w:rFonts w:ascii="MetaNormal-Roman" w:hAnsi="MetaNormal-Roman"/>
                                </w:rPr>
                                <w:t xml:space="preserve">Collect emails or phone numbers (this depends on what hosting site you will be using) 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>for</w:t>
                              </w:r>
                              <w:r w:rsidR="00B84086" w:rsidRPr="009D6707">
                                <w:rPr>
                                  <w:rFonts w:ascii="MetaNormal-Roman" w:hAnsi="MetaNormal-Roman"/>
                                </w:rPr>
                                <w:t xml:space="preserve"> all </w:t>
                              </w:r>
                              <w:r w:rsidR="00C97280">
                                <w:rPr>
                                  <w:rFonts w:ascii="MetaNormal-Roman" w:hAnsi="MetaNormal-Roman"/>
                                </w:rPr>
                                <w:t xml:space="preserve">virtual </w:t>
                              </w:r>
                              <w:r w:rsidR="00B84086" w:rsidRPr="009D6707">
                                <w:rPr>
                                  <w:rFonts w:ascii="MetaNormal-Roman" w:hAnsi="MetaNormal-Roman"/>
                                </w:rPr>
                                <w:t>attendees</w:t>
                              </w:r>
                              <w:r w:rsidR="003B587F">
                                <w:rPr>
                                  <w:rFonts w:ascii="MetaNormal-Roman" w:hAnsi="MetaNormal-Roman"/>
                                </w:rPr>
                                <w:t xml:space="preserve"> including parents and children</w:t>
                              </w:r>
                              <w:r w:rsidR="009D6707">
                                <w:rPr>
                                  <w:rFonts w:ascii="MetaNormal-Roman" w:hAnsi="MetaNormal-Roman"/>
                                </w:rPr>
                                <w:t xml:space="preserve">. </w:t>
                              </w:r>
                              <w:r w:rsidR="009D6707" w:rsidRPr="009D6707">
                                <w:rPr>
                                  <w:rFonts w:ascii="MetaNormal-Roman" w:hAnsi="MetaNormal-Roman"/>
                                </w:rPr>
                                <w:t xml:space="preserve">Arrange for </w:t>
                              </w:r>
                              <w:r w:rsidR="003B587F" w:rsidRPr="009D6707">
                                <w:rPr>
                                  <w:rFonts w:ascii="MetaNormal-Roman" w:hAnsi="MetaNormal-Roman"/>
                                </w:rPr>
                                <w:t>someone (</w:t>
                              </w:r>
                              <w:r w:rsidR="009D6707" w:rsidRPr="009D6707">
                                <w:rPr>
                                  <w:rFonts w:ascii="MetaNormal-Roman" w:hAnsi="MetaNormal-Roman"/>
                                </w:rPr>
                                <w:t xml:space="preserve">other than the </w:t>
                              </w:r>
                              <w:r w:rsidR="003B587F" w:rsidRPr="009D6707">
                                <w:rPr>
                                  <w:rFonts w:ascii="MetaNormal-Roman" w:hAnsi="MetaNormal-Roman"/>
                                </w:rPr>
                                <w:t>coordinator) to</w:t>
                              </w:r>
                              <w:r w:rsidR="009D6707" w:rsidRPr="009D6707">
                                <w:rPr>
                                  <w:rFonts w:ascii="MetaNormal-Roman" w:hAnsi="MetaNormal-Roman"/>
                                </w:rPr>
                                <w:t xml:space="preserve"> record the</w:t>
                              </w:r>
                              <w:r w:rsidR="00631159">
                                <w:rPr>
                                  <w:rFonts w:ascii="MetaNormal-Roman" w:hAnsi="MetaNormal-Roman"/>
                                </w:rPr>
                                <w:t xml:space="preserve"> TAF</w:t>
                              </w:r>
                              <w:r w:rsidR="009D6707" w:rsidRPr="009D6707">
                                <w:rPr>
                                  <w:rFonts w:ascii="MetaNormal-Roman" w:hAnsi="MetaNormal-Roman"/>
                                </w:rPr>
                                <w:t xml:space="preserve"> on the Early Help Plan during the meeting</w:t>
                              </w:r>
                            </w:p>
                            <w:p w14:paraId="50D09977" w14:textId="6D9C5D78" w:rsidR="009D6707" w:rsidRPr="009D6707" w:rsidRDefault="009D6707" w:rsidP="0074790B">
                              <w:pPr>
                                <w:jc w:val="center"/>
                                <w:rPr>
                                  <w:rFonts w:ascii="MetaBold-Roman" w:hAnsi="MetaBold-Roman"/>
                                  <w:b/>
                                  <w:color w:val="C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4F8B8" id="Group 20" o:spid="_x0000_s1037" style="position:absolute;margin-left:-17.85pt;margin-top:120.5pt;width:558pt;height:135.25pt;z-index:251644416;mso-height-relative:margin" coordorigin="" coordsize="70866,1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">
                <v:rect id="Rectangle 10" o:spid="_x0000_s1038" style="position:absolute;width:70866;height:12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" fillcolor="#7f7f7f [1612]" strokecolor="#7f7f7f [1612]" strokeweight="2pt">
                  <v:textbox>
                    <w:txbxContent>
                      <w:p w14:paraId="124A2188" w14:textId="77777777" w:rsidR="00E615B4" w:rsidRDefault="00E615B4"/>
                    </w:txbxContent>
                  </v:textbox>
                </v:rect>
                <v:shape id="Text Box 13" o:spid="_x0000_s1039" type="#_x0000_t202" style="position:absolute;left:990;top:685;width:68733;height:1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14:paraId="16AA4688" w14:textId="77777777" w:rsidR="0074790B" w:rsidRDefault="00E615B4" w:rsidP="0074790B">
                        <w:pPr>
                          <w:jc w:val="center"/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</w:pPr>
                        <w:r w:rsidRPr="00844892">
                          <w:rPr>
                            <w:rFonts w:ascii="MetaBold-Roman" w:hAnsi="MetaBold-Roman"/>
                            <w:color w:val="31849B"/>
                            <w:sz w:val="24"/>
                            <w:szCs w:val="24"/>
                          </w:rPr>
                          <w:t>Before the TAF Meeting</w:t>
                        </w:r>
                      </w:p>
                      <w:p w14:paraId="22BAAC5F" w14:textId="3D789F84" w:rsidR="009D6707" w:rsidRPr="009D6707" w:rsidRDefault="00AB512A" w:rsidP="009D6707">
                        <w:pPr>
                          <w:pStyle w:val="NoSpacing"/>
                          <w:ind w:left="360"/>
                          <w:rPr>
                            <w:rFonts w:ascii="MetaNormal-Roman" w:hAnsi="MetaNormal-Roman"/>
                          </w:rPr>
                        </w:pPr>
                        <w:r w:rsidRPr="009D6707">
                          <w:rPr>
                            <w:rFonts w:ascii="MetaNormal-Roman" w:hAnsi="MetaNormal-Roman"/>
                          </w:rPr>
                          <w:t xml:space="preserve">A person 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>who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the family trusts can discuss with the family the benefits of having a TAF, (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see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 parent 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 xml:space="preserve">leaflet on </w:t>
                        </w:r>
                        <w:hyperlink r:id="rId9" w:history="1">
                          <w:r w:rsidR="003B587F" w:rsidRPr="00DB4B95">
                            <w:rPr>
                              <w:rStyle w:val="Hyperlink"/>
                              <w:rFonts w:ascii="MetaNormal-Roman" w:hAnsi="MetaNormal-Roman"/>
                            </w:rPr>
                            <w:t>www.essexeffectivesupport.org.uk</w:t>
                          </w:r>
                        </w:hyperlink>
                        <w:r w:rsidR="003B587F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 xml:space="preserve">). Liaising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with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 xml:space="preserve"> the family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,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 xml:space="preserve"> discuss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who should attend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proofErr w:type="gramStart"/>
                        <w:r w:rsidR="00C97280">
                          <w:rPr>
                            <w:rFonts w:ascii="MetaNormal-Roman" w:hAnsi="MetaNormal-Roman"/>
                          </w:rPr>
                          <w:t xml:space="preserve">virtually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,</w:t>
                        </w:r>
                        <w:proofErr w:type="gramEnd"/>
                        <w:r w:rsidRPr="009D6707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 xml:space="preserve">and agree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>a suitable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 xml:space="preserve"> date. Practitioners who </w:t>
                        </w:r>
                        <w:r w:rsidRPr="009D6707">
                          <w:rPr>
                            <w:rFonts w:ascii="MetaNormal-Roman" w:hAnsi="MetaNormal-Roman"/>
                          </w:rPr>
                          <w:t xml:space="preserve">are invited and 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 xml:space="preserve">cannot attend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virtually 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>should provide apo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 xml:space="preserve">logies and 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>a brief update repo</w:t>
                        </w:r>
                        <w:r w:rsidR="00503CF3" w:rsidRPr="009D6707">
                          <w:rPr>
                            <w:rFonts w:ascii="MetaNormal-Roman" w:hAnsi="MetaNormal-Roman"/>
                          </w:rPr>
                          <w:t>rt</w:t>
                        </w:r>
                        <w:r w:rsidR="00E615B4" w:rsidRPr="009D6707">
                          <w:rPr>
                            <w:rFonts w:ascii="MetaNormal-Roman" w:hAnsi="MetaNormal-Roman"/>
                          </w:rPr>
                          <w:t>.</w:t>
                        </w:r>
                        <w:r w:rsidR="0074790B" w:rsidRPr="009D6707">
                          <w:rPr>
                            <w:rFonts w:ascii="MetaNormal-Roman" w:hAnsi="MetaNormal-Roman"/>
                          </w:rPr>
                          <w:t xml:space="preserve"> </w:t>
                        </w:r>
                        <w:r w:rsidR="00B84086" w:rsidRPr="009D6707">
                          <w:rPr>
                            <w:rFonts w:ascii="MetaNormal-Roman" w:hAnsi="MetaNormal-Roman"/>
                          </w:rPr>
                          <w:t xml:space="preserve">Collect emails or phone numbers (this depends on what hosting site you will be using) 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>for</w:t>
                        </w:r>
                        <w:r w:rsidR="00B84086" w:rsidRPr="009D6707">
                          <w:rPr>
                            <w:rFonts w:ascii="MetaNormal-Roman" w:hAnsi="MetaNormal-Roman"/>
                          </w:rPr>
                          <w:t xml:space="preserve"> all </w:t>
                        </w:r>
                        <w:r w:rsidR="00C97280">
                          <w:rPr>
                            <w:rFonts w:ascii="MetaNormal-Roman" w:hAnsi="MetaNormal-Roman"/>
                          </w:rPr>
                          <w:t xml:space="preserve">virtual </w:t>
                        </w:r>
                        <w:r w:rsidR="00B84086" w:rsidRPr="009D6707">
                          <w:rPr>
                            <w:rFonts w:ascii="MetaNormal-Roman" w:hAnsi="MetaNormal-Roman"/>
                          </w:rPr>
                          <w:t>attendees</w:t>
                        </w:r>
                        <w:r w:rsidR="003B587F">
                          <w:rPr>
                            <w:rFonts w:ascii="MetaNormal-Roman" w:hAnsi="MetaNormal-Roman"/>
                          </w:rPr>
                          <w:t xml:space="preserve"> including parents and children</w:t>
                        </w:r>
                        <w:r w:rsidR="009D6707">
                          <w:rPr>
                            <w:rFonts w:ascii="MetaNormal-Roman" w:hAnsi="MetaNormal-Roman"/>
                          </w:rPr>
                          <w:t xml:space="preserve">. </w:t>
                        </w:r>
                        <w:r w:rsidR="009D6707" w:rsidRPr="009D6707">
                          <w:rPr>
                            <w:rFonts w:ascii="MetaNormal-Roman" w:hAnsi="MetaNormal-Roman"/>
                          </w:rPr>
                          <w:t xml:space="preserve">Arrange for </w:t>
                        </w:r>
                        <w:r w:rsidR="003B587F" w:rsidRPr="009D6707">
                          <w:rPr>
                            <w:rFonts w:ascii="MetaNormal-Roman" w:hAnsi="MetaNormal-Roman"/>
                          </w:rPr>
                          <w:t>someone (</w:t>
                        </w:r>
                        <w:r w:rsidR="009D6707" w:rsidRPr="009D6707">
                          <w:rPr>
                            <w:rFonts w:ascii="MetaNormal-Roman" w:hAnsi="MetaNormal-Roman"/>
                          </w:rPr>
                          <w:t xml:space="preserve">other than the </w:t>
                        </w:r>
                        <w:r w:rsidR="003B587F" w:rsidRPr="009D6707">
                          <w:rPr>
                            <w:rFonts w:ascii="MetaNormal-Roman" w:hAnsi="MetaNormal-Roman"/>
                          </w:rPr>
                          <w:t>coordinator) to</w:t>
                        </w:r>
                        <w:r w:rsidR="009D6707" w:rsidRPr="009D6707">
                          <w:rPr>
                            <w:rFonts w:ascii="MetaNormal-Roman" w:hAnsi="MetaNormal-Roman"/>
                          </w:rPr>
                          <w:t xml:space="preserve"> record the</w:t>
                        </w:r>
                        <w:r w:rsidR="00631159">
                          <w:rPr>
                            <w:rFonts w:ascii="MetaNormal-Roman" w:hAnsi="MetaNormal-Roman"/>
                          </w:rPr>
                          <w:t xml:space="preserve"> TAF</w:t>
                        </w:r>
                        <w:r w:rsidR="009D6707" w:rsidRPr="009D6707">
                          <w:rPr>
                            <w:rFonts w:ascii="MetaNormal-Roman" w:hAnsi="MetaNormal-Roman"/>
                          </w:rPr>
                          <w:t xml:space="preserve"> on the Early Help Plan during the meeting</w:t>
                        </w:r>
                      </w:p>
                      <w:p w14:paraId="50D09977" w14:textId="6D9C5D78" w:rsidR="009D6707" w:rsidRPr="009D6707" w:rsidRDefault="009D6707" w:rsidP="0074790B">
                        <w:pPr>
                          <w:jc w:val="center"/>
                          <w:rPr>
                            <w:rFonts w:ascii="MetaBold-Roman" w:hAnsi="MetaBold-Roman"/>
                            <w:b/>
                            <w:color w:val="C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D1AB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8EAEB4" wp14:editId="13D0E15F">
                <wp:simplePos x="0" y="0"/>
                <wp:positionH relativeFrom="column">
                  <wp:posOffset>-392974</wp:posOffset>
                </wp:positionH>
                <wp:positionV relativeFrom="paragraph">
                  <wp:posOffset>-394063</wp:posOffset>
                </wp:positionV>
                <wp:extent cx="1729740" cy="3124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8ABCA" w14:textId="77777777" w:rsidR="007D1ABD" w:rsidRDefault="007D1ABD" w:rsidP="007D1ABD">
                            <w:pPr>
                              <w:jc w:val="center"/>
                              <w:rPr>
                                <w:rFonts w:ascii="MetaBold-Roman" w:hAnsi="MetaBold-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taBold-Roman" w:hAnsi="MetaBold-Roman"/>
                                <w:color w:val="31849B"/>
                                <w:sz w:val="28"/>
                                <w:szCs w:val="28"/>
                              </w:rPr>
                              <w:t>Practitioner’s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AEB4" id="Rectangle 3" o:spid="_x0000_s1040" style="position:absolute;margin-left:-30.95pt;margin-top:-31.05pt;width:136.2pt;height:24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" filled="f" strokecolor="#7f7f7f [1612]" strokeweight="2pt">
                <v:textbox>
                  <w:txbxContent>
                    <w:p w14:paraId="1F38ABCA" w14:textId="77777777" w:rsidR="007D1ABD" w:rsidRDefault="007D1ABD" w:rsidP="007D1ABD">
                      <w:pPr>
                        <w:jc w:val="center"/>
                        <w:rPr>
                          <w:rFonts w:ascii="MetaBold-Roman" w:hAnsi="MetaBold-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MetaBold-Roman" w:hAnsi="MetaBold-Roman"/>
                          <w:color w:val="31849B"/>
                          <w:sz w:val="28"/>
                          <w:szCs w:val="28"/>
                        </w:rPr>
                        <w:t>Practitioner’s Guide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50D1" w:rsidSect="00696142"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280AC" w14:textId="77777777" w:rsidR="00262203" w:rsidRDefault="00262203" w:rsidP="00696142">
      <w:pPr>
        <w:spacing w:after="0" w:line="240" w:lineRule="auto"/>
      </w:pPr>
      <w:r>
        <w:separator/>
      </w:r>
    </w:p>
  </w:endnote>
  <w:endnote w:type="continuationSeparator" w:id="0">
    <w:p w14:paraId="4BA5C08C" w14:textId="77777777" w:rsidR="00262203" w:rsidRDefault="00262203" w:rsidP="0069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B0802030000020004"/>
    <w:charset w:val="00"/>
    <w:family w:val="swiss"/>
    <w:pitch w:val="variable"/>
    <w:sig w:usb0="80000027" w:usb1="00000000" w:usb2="00000000" w:usb3="00000000" w:csb0="00000001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D51B6" w14:textId="48523739" w:rsidR="00696142" w:rsidRPr="003B587F" w:rsidRDefault="009D6707">
    <w:pPr>
      <w:pStyle w:val="Footer"/>
      <w:rPr>
        <w:b/>
        <w:bCs/>
      </w:rPr>
    </w:pPr>
    <w:r w:rsidRPr="003B587F"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2169F6C6" wp14:editId="53F56992">
          <wp:simplePos x="0" y="0"/>
          <wp:positionH relativeFrom="rightMargin">
            <wp:posOffset>72390</wp:posOffset>
          </wp:positionH>
          <wp:positionV relativeFrom="paragraph">
            <wp:posOffset>-158115</wp:posOffset>
          </wp:positionV>
          <wp:extent cx="238125" cy="480695"/>
          <wp:effectExtent l="0" t="0" r="9525" b="0"/>
          <wp:wrapTight wrapText="bothSides">
            <wp:wrapPolygon edited="0">
              <wp:start x="0" y="0"/>
              <wp:lineTo x="0" y="20544"/>
              <wp:lineTo x="20736" y="20544"/>
              <wp:lineTo x="20736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b 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142" w:rsidRPr="003B587F">
      <w:rPr>
        <w:b/>
        <w:bCs/>
      </w:rPr>
      <w:t xml:space="preserve">Contact </w:t>
    </w:r>
    <w:hyperlink r:id="rId2" w:history="1">
      <w:r w:rsidR="00696142" w:rsidRPr="003B587F">
        <w:rPr>
          <w:rStyle w:val="Hyperlink"/>
          <w:b/>
          <w:bCs/>
        </w:rPr>
        <w:t>TAFSO@essex.gov.uk</w:t>
      </w:r>
    </w:hyperlink>
    <w:r w:rsidR="00696142" w:rsidRPr="003B587F">
      <w:rPr>
        <w:b/>
        <w:bCs/>
      </w:rPr>
      <w:t xml:space="preserve"> for Early Help support, Ring 0345 6037627 for a consultation with a Social Worker</w:t>
    </w:r>
    <w:r w:rsidRPr="003B587F">
      <w:rPr>
        <w:b/>
        <w:bCs/>
      </w:rPr>
      <w:t xml:space="preserve"> </w:t>
    </w:r>
  </w:p>
  <w:p w14:paraId="0444A04B" w14:textId="1AC9BC87" w:rsidR="00696142" w:rsidRDefault="00696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A6817" w14:textId="77777777" w:rsidR="00262203" w:rsidRDefault="00262203" w:rsidP="00696142">
      <w:pPr>
        <w:spacing w:after="0" w:line="240" w:lineRule="auto"/>
      </w:pPr>
      <w:r>
        <w:separator/>
      </w:r>
    </w:p>
  </w:footnote>
  <w:footnote w:type="continuationSeparator" w:id="0">
    <w:p w14:paraId="399BF102" w14:textId="77777777" w:rsidR="00262203" w:rsidRDefault="00262203" w:rsidP="0069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95F65"/>
    <w:multiLevelType w:val="hybridMultilevel"/>
    <w:tmpl w:val="D782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BB"/>
    <w:rsid w:val="000874BB"/>
    <w:rsid w:val="00143B6E"/>
    <w:rsid w:val="001550D1"/>
    <w:rsid w:val="00175179"/>
    <w:rsid w:val="00194CAD"/>
    <w:rsid w:val="001C25F8"/>
    <w:rsid w:val="00230E3C"/>
    <w:rsid w:val="00262203"/>
    <w:rsid w:val="002A0E35"/>
    <w:rsid w:val="002F3A0D"/>
    <w:rsid w:val="0032696C"/>
    <w:rsid w:val="003A2CEC"/>
    <w:rsid w:val="003B1F74"/>
    <w:rsid w:val="003B587F"/>
    <w:rsid w:val="003C7C8D"/>
    <w:rsid w:val="00403401"/>
    <w:rsid w:val="004C60F5"/>
    <w:rsid w:val="00503CF3"/>
    <w:rsid w:val="005D76D2"/>
    <w:rsid w:val="00631159"/>
    <w:rsid w:val="00637157"/>
    <w:rsid w:val="00657DAA"/>
    <w:rsid w:val="00696142"/>
    <w:rsid w:val="00737E54"/>
    <w:rsid w:val="00743FBA"/>
    <w:rsid w:val="0074790B"/>
    <w:rsid w:val="0075630B"/>
    <w:rsid w:val="007B5FF9"/>
    <w:rsid w:val="007D1ABD"/>
    <w:rsid w:val="00844892"/>
    <w:rsid w:val="00937FEC"/>
    <w:rsid w:val="00981B56"/>
    <w:rsid w:val="009D6707"/>
    <w:rsid w:val="00AB512A"/>
    <w:rsid w:val="00AE49D3"/>
    <w:rsid w:val="00B84086"/>
    <w:rsid w:val="00BA56BB"/>
    <w:rsid w:val="00C36D66"/>
    <w:rsid w:val="00C5653B"/>
    <w:rsid w:val="00C97280"/>
    <w:rsid w:val="00CF1525"/>
    <w:rsid w:val="00CF5CA2"/>
    <w:rsid w:val="00D6660F"/>
    <w:rsid w:val="00D9472B"/>
    <w:rsid w:val="00DC2C03"/>
    <w:rsid w:val="00E15D17"/>
    <w:rsid w:val="00E3273D"/>
    <w:rsid w:val="00E46806"/>
    <w:rsid w:val="00E615B4"/>
    <w:rsid w:val="00E970E7"/>
    <w:rsid w:val="00EC047E"/>
    <w:rsid w:val="00F24D48"/>
    <w:rsid w:val="00F9030C"/>
    <w:rsid w:val="00FA3265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4b4b4"/>
    </o:shapedefaults>
    <o:shapelayout v:ext="edit">
      <o:idmap v:ext="edit" data="1"/>
    </o:shapelayout>
  </w:shapeDefaults>
  <w:decimalSymbol w:val="."/>
  <w:listSeparator w:val=","/>
  <w14:docId w14:val="71A85FF7"/>
  <w15:docId w15:val="{23932000-9CBF-42FD-9568-B6B6AB0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B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C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52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character" w:styleId="FollowedHyperlink">
    <w:name w:val="FollowedHyperlink"/>
    <w:basedOn w:val="DefaultParagraphFont"/>
    <w:uiPriority w:val="99"/>
    <w:semiHidden/>
    <w:unhideWhenUsed/>
    <w:rsid w:val="00743F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67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effectivesuppor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ssexeffectivesupport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FSO@essex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7610C-37EB-4FF7-A510-9B527EE5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gabriel.drinkell</dc:creator>
  <cp:lastModifiedBy>Alison Duguid, Lead for Pre-Birth - 19</cp:lastModifiedBy>
  <cp:revision>3</cp:revision>
  <cp:lastPrinted>2018-11-19T14:37:00Z</cp:lastPrinted>
  <dcterms:created xsi:type="dcterms:W3CDTF">2020-04-20T11:11:00Z</dcterms:created>
  <dcterms:modified xsi:type="dcterms:W3CDTF">2020-04-21T13:48:00Z</dcterms:modified>
</cp:coreProperties>
</file>